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大师渊范——最具影响力的名师大家推表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04"/>
        <w:gridCol w:w="1530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29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31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4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典型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事迹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spacing w:before="30" w:line="38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填写范例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于右任（1879—1964），陕西三原人。著名爱国人士、教育家、书法家、诗人。1906年参加同盟会，辛亥革命元老。1907年起先后在上海创办《神州日报》《民呼日报》等。曾任国民军联军驻陕总司令、陕西省政府主席、国民党中央执行委员会常委、国民政府审计院长和监察院长、国防最高委员等职。先后参与筹办复旦公学和中国公学。是国立西北农林专科学校（西北农林科技大学前身）主要创始人和首任校长。）</w:t>
            </w: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before="156" w:beforeLines="50"/>
        <w:ind w:firstLine="105" w:firstLineChars="50"/>
        <w:rPr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另附一张个人生活照。典型事迹填写标准参照范例。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教坛硕果——最具代表性的教学成果推荐表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239"/>
        <w:gridCol w:w="1185"/>
        <w:gridCol w:w="3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成果名称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成果类别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32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313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8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成果简介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获奖情况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为学经典——最具代表性的精品教材推荐表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039"/>
        <w:gridCol w:w="1380"/>
        <w:gridCol w:w="3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教材名称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主编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出版日期</w:t>
            </w:r>
          </w:p>
        </w:tc>
        <w:tc>
          <w:tcPr>
            <w:tcW w:w="303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31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9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教材简介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博学精研——最具代表性的优秀博士学位论文推荐表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960"/>
        <w:gridCol w:w="1365"/>
        <w:gridCol w:w="3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论文题目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作者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获学位年份</w:t>
            </w:r>
          </w:p>
        </w:tc>
        <w:tc>
          <w:tcPr>
            <w:tcW w:w="29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30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8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学位论文主要创新点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4" w:hRule="exac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文章获奖情况</w:t>
            </w:r>
          </w:p>
        </w:tc>
        <w:tc>
          <w:tcPr>
            <w:tcW w:w="7365" w:type="dxa"/>
            <w:gridSpan w:val="3"/>
            <w:noWrap w:val="0"/>
            <w:vAlign w:val="center"/>
          </w:tcPr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15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36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ind w:firstLine="420"/>
      </w:pP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科技报国——最具代表性的科研成果推荐表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2788"/>
        <w:gridCol w:w="1335"/>
        <w:gridCol w:w="3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成果名称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成果类别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主要完成人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联系人及电话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27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exac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成果简介</w:t>
            </w:r>
          </w:p>
        </w:tc>
        <w:tc>
          <w:tcPr>
            <w:tcW w:w="7408" w:type="dxa"/>
            <w:gridSpan w:val="3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（300字以上，简要概括成果内容、科学发现点或科技创新、主要技术指标或科学价值、成果水平、经济与社会效益等）</w:t>
            </w:r>
          </w:p>
          <w:p>
            <w:pPr>
              <w:spacing w:before="30" w:line="3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exac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获奖情况</w:t>
            </w:r>
          </w:p>
        </w:tc>
        <w:tc>
          <w:tcPr>
            <w:tcW w:w="7408" w:type="dxa"/>
            <w:gridSpan w:val="3"/>
            <w:noWrap w:val="0"/>
            <w:vAlign w:val="center"/>
          </w:tcPr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45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40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  <w:lang w:val="en-US" w:eastAsia="zh-CN"/>
        </w:rPr>
        <w:t>备注：</w:t>
      </w:r>
      <w:r>
        <w:rPr>
          <w:rFonts w:hint="eastAsia" w:ascii="仿宋" w:hAnsi="仿宋" w:eastAsia="仿宋" w:cs="仿宋"/>
        </w:rPr>
        <w:t>每项成果需提供成果图片，并标注图片名称。图片要求美观清晰，有效突出成果优势，图片文件大于2M。如有实物、模型、影像等资料可一并提交。</w:t>
      </w:r>
      <w:r>
        <w:rPr>
          <w:rFonts w:hint="eastAsia" w:ascii="仿宋" w:hAnsi="仿宋" w:eastAsia="仿宋" w:cs="仿宋"/>
          <w:lang w:val="en-US" w:eastAsia="zh-CN"/>
        </w:rPr>
        <w:t>部分学院（部）征集的科技成果务必涵盖1934-1949年、1949-1978年两个时间段，具体要求另行通知。</w:t>
      </w: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精品杰作——最具代表性的学术专著推荐表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119"/>
        <w:gridCol w:w="1365"/>
        <w:gridCol w:w="3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专著名称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作者</w:t>
            </w:r>
          </w:p>
        </w:tc>
        <w:tc>
          <w:tcPr>
            <w:tcW w:w="3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出版年月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3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字数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（千字）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出版社</w:t>
            </w:r>
          </w:p>
        </w:tc>
        <w:tc>
          <w:tcPr>
            <w:tcW w:w="3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发行销量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引用量</w:t>
            </w:r>
          </w:p>
        </w:tc>
        <w:tc>
          <w:tcPr>
            <w:tcW w:w="3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联系人及电话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30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5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专著简介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spacing w:before="30"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（300字以上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</w:rPr>
              <w:t>简要介绍专著主要内容、科学价值、产生的经济社会效益等）</w:t>
            </w:r>
          </w:p>
          <w:p>
            <w:pPr>
              <w:spacing w:before="30"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before="30" w:line="380" w:lineRule="exact"/>
        <w:jc w:val="left"/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备注：</w:t>
      </w:r>
      <w:r>
        <w:rPr>
          <w:rFonts w:hint="eastAsia" w:ascii="仿宋" w:hAnsi="仿宋" w:eastAsia="仿宋" w:cs="仿宋"/>
          <w:sz w:val="22"/>
          <w:szCs w:val="22"/>
        </w:rPr>
        <w:t>专著需提供实物，要求权属明晰，无知识产权纠纷。部分学院（部）征集的学术专著务必涵盖1934-1949年、1949-1978年两个时间段，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具体要求另行通知。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桃李芬芳——最具影响力的杰出校友推荐表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64"/>
        <w:gridCol w:w="162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职称/职务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学习层次及时间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典型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事迹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2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before="156" w:beforeLines="50"/>
        <w:ind w:firstLine="105" w:firstLineChars="50"/>
        <w:rPr>
          <w:rFonts w:hint="eastAsia" w:ascii="仿宋" w:hAnsi="仿宋" w:eastAsia="仿宋" w:cs="仿宋"/>
          <w:sz w:val="21"/>
          <w:szCs w:val="21"/>
          <w:lang w:val="en-US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另附一张个人生活照。学习层次及时间分学习阶段填写完整，范例：本科1999.9—2003.7，硕士2003.9—2006.7，博士2006.9—2010.7。</w:t>
      </w:r>
      <w:bookmarkStart w:id="0" w:name="_GoBack"/>
      <w:bookmarkEnd w:id="0"/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建功基层——最具代表性的扎根基层的典范推荐表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64"/>
        <w:gridCol w:w="162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职称/职务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4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典型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事迹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spacing w:before="156" w:beforeLines="50"/>
        <w:ind w:firstLine="105" w:firstLineChars="5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另附一张个人生活照。</w:t>
      </w:r>
    </w:p>
    <w:p>
      <w: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协同创新——最具代表性的校地校企合作典范推荐表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3149"/>
        <w:gridCol w:w="1440"/>
        <w:gridCol w:w="2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合作项目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合作单位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起始时间</w:t>
            </w:r>
          </w:p>
        </w:tc>
        <w:tc>
          <w:tcPr>
            <w:tcW w:w="314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7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项目简介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r>
        <w:rPr>
          <w:rFonts w:hint="eastAsia" w:ascii="仿宋" w:hAnsi="仿宋" w:eastAsia="仿宋" w:cs="仿宋"/>
          <w:lang w:val="en-US" w:eastAsia="zh-CN"/>
        </w:rPr>
        <w:t>要求：项目简介</w:t>
      </w:r>
      <w:r>
        <w:rPr>
          <w:rFonts w:hint="eastAsia" w:ascii="仿宋" w:hAnsi="仿宋" w:eastAsia="仿宋" w:cs="仿宋"/>
        </w:rPr>
        <w:t>字数控制在500字左右，内容主要围绕基本情况、合作内容、典型做法、合作成效等方面进行撰写</w:t>
      </w:r>
      <w:r>
        <w:rPr>
          <w:rFonts w:hint="eastAsia" w:ascii="仿宋" w:hAnsi="仿宋" w:eastAsia="仿宋" w:cs="仿宋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西北农林科技大学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耕耘奉献——最具影响力的“三育人”代表推荐表</w:t>
      </w:r>
    </w:p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64"/>
        <w:gridCol w:w="1620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别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出生年月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职称/职务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政治面貌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岗位等级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在岗工作年限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联系方式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推荐位次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推荐单位</w:t>
            </w:r>
          </w:p>
        </w:tc>
        <w:tc>
          <w:tcPr>
            <w:tcW w:w="297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exac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典型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事迹</w:t>
            </w:r>
          </w:p>
        </w:tc>
        <w:tc>
          <w:tcPr>
            <w:tcW w:w="7554" w:type="dxa"/>
            <w:gridSpan w:val="3"/>
            <w:noWrap w:val="0"/>
            <w:vAlign w:val="center"/>
          </w:tcPr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spacing w:before="30" w:line="380" w:lineRule="exact"/>
              <w:ind w:firstLine="3960" w:firstLineChars="165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131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val="en-US" w:eastAsia="zh-CN"/>
              </w:rPr>
              <w:t>基层党委推荐意见</w:t>
            </w:r>
          </w:p>
        </w:tc>
        <w:tc>
          <w:tcPr>
            <w:tcW w:w="7554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年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月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日</w:t>
            </w:r>
          </w:p>
        </w:tc>
      </w:tr>
    </w:tbl>
    <w:p>
      <w:pPr>
        <w:spacing w:before="156" w:beforeLines="50"/>
        <w:ind w:firstLine="105" w:firstLineChars="5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注：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另附一张个人生活照。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Y2ZjODQyY2IzOWM5NmI0YTYxOWE0MzE0ZjFkOWQifQ=="/>
  </w:docVars>
  <w:rsids>
    <w:rsidRoot w:val="724D5DDB"/>
    <w:rsid w:val="07003D33"/>
    <w:rsid w:val="0F6B744C"/>
    <w:rsid w:val="724D5DDB"/>
    <w:rsid w:val="7944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2024-04-08T07:35:00Z</dcterms:created>
  <dc:creator>车海拾贝</dc:creator>
  <cp:lastModifiedBy>车海拾贝</cp:lastModifiedBy>
  <dcterms:modified xsi:type="dcterms:W3CDTF">2024-04-08T07:38:45Z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8E87FE7BD3D9455189FED3202255AC0B_13</vt:lpwstr>
  </property>
</Properties>
</file>